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7E7D3" w14:textId="77777777" w:rsidR="00CF42B4" w:rsidRDefault="000D3D42">
      <w:pPr>
        <w:pStyle w:val="Titredudocument"/>
      </w:pPr>
      <w:r>
        <w:rPr>
          <w:rStyle w:val="Aucun"/>
          <w:lang w:val="fr-FR"/>
        </w:rPr>
        <w:t>« HEXAGONAL »</w:t>
      </w:r>
    </w:p>
    <w:p w14:paraId="41B53A22" w14:textId="77777777" w:rsidR="00CF42B4" w:rsidRDefault="000D3D42">
      <w:pPr>
        <w:pStyle w:val="Titre3"/>
      </w:pPr>
      <w:r>
        <w:rPr>
          <w:rStyle w:val="Aucun"/>
          <w:lang w:val="fr-FR"/>
        </w:rPr>
        <w:t>Retranscription du script du film de 90 secondes</w:t>
      </w:r>
    </w:p>
    <w:p w14:paraId="6083F1D5" w14:textId="77777777" w:rsidR="00CF42B4" w:rsidRDefault="00CF42B4">
      <w:pPr>
        <w:pStyle w:val="Corps"/>
      </w:pPr>
    </w:p>
    <w:p w14:paraId="40E15D28" w14:textId="77777777" w:rsidR="00CF42B4" w:rsidRDefault="000D3D42">
      <w:pPr>
        <w:pStyle w:val="Textepuce1"/>
        <w:numPr>
          <w:ilvl w:val="0"/>
          <w:numId w:val="2"/>
        </w:numPr>
      </w:pPr>
      <w:r>
        <w:rPr>
          <w:rStyle w:val="Aucun"/>
          <w:lang w:val="fr-FR"/>
        </w:rPr>
        <w:t>Créatifs et inventeurs, grands artistes</w:t>
      </w:r>
    </w:p>
    <w:p w14:paraId="20BFAD23" w14:textId="77777777" w:rsidR="00CF42B4" w:rsidRDefault="000D3D42">
      <w:pPr>
        <w:pStyle w:val="Textepuce1"/>
        <w:ind w:left="284"/>
        <w:rPr>
          <w:lang w:val="pt-PT"/>
        </w:rPr>
      </w:pPr>
      <w:r>
        <w:rPr>
          <w:rStyle w:val="Aucun"/>
          <w:lang w:val="pt-PT"/>
        </w:rPr>
        <w:t xml:space="preserve">Grands féministes, grands de gueule, </w:t>
      </w:r>
    </w:p>
    <w:p w14:paraId="7461D6E0" w14:textId="77777777" w:rsidR="00CF42B4" w:rsidRDefault="000D3D42">
      <w:pPr>
        <w:pStyle w:val="Textepuce1"/>
        <w:ind w:left="284"/>
        <w:rPr>
          <w:lang w:val="pt-PT"/>
        </w:rPr>
      </w:pPr>
      <w:r>
        <w:rPr>
          <w:rStyle w:val="Aucun"/>
          <w:lang w:val="pt-PT"/>
        </w:rPr>
        <w:t>Grands de coeur, mais surtout grands râleurs.</w:t>
      </w:r>
    </w:p>
    <w:p w14:paraId="687D544C" w14:textId="77777777" w:rsidR="00CF42B4" w:rsidRDefault="000D3D42">
      <w:pPr>
        <w:pStyle w:val="Textepuce1"/>
        <w:numPr>
          <w:ilvl w:val="0"/>
          <w:numId w:val="3"/>
        </w:numPr>
      </w:pPr>
      <w:r>
        <w:rPr>
          <w:rStyle w:val="Aucun"/>
          <w:lang w:val="fr-FR"/>
        </w:rPr>
        <w:t>Grandiloquents parfois, la fleur au fusil,</w:t>
      </w:r>
    </w:p>
    <w:p w14:paraId="2B17CA71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Et le mors aux dents,</w:t>
      </w:r>
    </w:p>
    <w:p w14:paraId="4ABE1AEE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Mais romantiques comme un Apollinaire de 20 ans.</w:t>
      </w:r>
    </w:p>
    <w:p w14:paraId="7A1BFA0B" w14:textId="77777777" w:rsidR="00CF42B4" w:rsidRDefault="000D3D42">
      <w:pPr>
        <w:pStyle w:val="Textepuce1"/>
        <w:numPr>
          <w:ilvl w:val="0"/>
          <w:numId w:val="3"/>
        </w:numPr>
      </w:pPr>
      <w:r>
        <w:rPr>
          <w:rStyle w:val="Aucun"/>
          <w:lang w:val="fr-FR"/>
        </w:rPr>
        <w:t>Élégants comme aucun autre,</w:t>
      </w:r>
    </w:p>
    <w:p w14:paraId="1E54732E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Parés du plus bel apparat,</w:t>
      </w:r>
    </w:p>
    <w:p w14:paraId="28D376DE" w14:textId="77777777" w:rsidR="00CF42B4" w:rsidRDefault="000D3D42">
      <w:pPr>
        <w:pStyle w:val="Textepuce1"/>
        <w:ind w:left="284"/>
        <w:rPr>
          <w:rStyle w:val="Aucun"/>
        </w:rPr>
      </w:pPr>
      <w:r>
        <w:rPr>
          <w:rStyle w:val="Aucun"/>
          <w:lang w:val="fr-FR"/>
        </w:rPr>
        <w:t>Sapés trop stylés et défilé au Grand Palais</w:t>
      </w:r>
    </w:p>
    <w:p w14:paraId="5383DD3E" w14:textId="77777777" w:rsidR="00CF42B4" w:rsidRDefault="000D3D42">
      <w:pPr>
        <w:pStyle w:val="Textepuce1"/>
        <w:ind w:left="284"/>
        <w:rPr>
          <w:rStyle w:val="Aucun"/>
        </w:rPr>
      </w:pPr>
      <w:r>
        <w:rPr>
          <w:rStyle w:val="Aucun"/>
          <w:lang w:val="fr-FR"/>
        </w:rPr>
        <w:t>Mais surtout prêts à défiler pour l’égalité,</w:t>
      </w:r>
    </w:p>
    <w:p w14:paraId="04CB6F04" w14:textId="77777777" w:rsidR="00CF42B4" w:rsidRDefault="000D3D42">
      <w:pPr>
        <w:pStyle w:val="Textepuce1"/>
        <w:ind w:left="284"/>
        <w:rPr>
          <w:rStyle w:val="Aucun"/>
        </w:rPr>
      </w:pPr>
      <w:r>
        <w:rPr>
          <w:rStyle w:val="Aucun"/>
          <w:lang w:val="fr-FR"/>
        </w:rPr>
        <w:t>A déclarer des droits pour tous les hommes,</w:t>
      </w:r>
    </w:p>
    <w:p w14:paraId="0B6E979E" w14:textId="77777777" w:rsidR="00CF42B4" w:rsidRDefault="000D3D42">
      <w:pPr>
        <w:pStyle w:val="Textepuce1"/>
        <w:ind w:left="284"/>
        <w:rPr>
          <w:rStyle w:val="Aucun"/>
        </w:rPr>
      </w:pPr>
      <w:r>
        <w:rPr>
          <w:rStyle w:val="Aucun"/>
          <w:lang w:val="fr-FR"/>
        </w:rPr>
        <w:t>Pour toutes les femmes et pour nos mouflets.</w:t>
      </w:r>
    </w:p>
    <w:p w14:paraId="2CBB2D7D" w14:textId="77777777" w:rsidR="00CF42B4" w:rsidRDefault="00CF42B4">
      <w:pPr>
        <w:pStyle w:val="Textepuce1"/>
        <w:ind w:left="284"/>
      </w:pPr>
    </w:p>
    <w:p w14:paraId="23CCEAE1" w14:textId="77777777" w:rsidR="00CF42B4" w:rsidRDefault="000D3D42">
      <w:pPr>
        <w:pStyle w:val="Textepuce1"/>
        <w:numPr>
          <w:ilvl w:val="0"/>
          <w:numId w:val="3"/>
        </w:numPr>
      </w:pPr>
      <w:r>
        <w:rPr>
          <w:rStyle w:val="Aucun"/>
          <w:lang w:val="fr-FR"/>
        </w:rPr>
        <w:t>Humanistes jusqu’au bout des ongles,</w:t>
      </w:r>
    </w:p>
    <w:p w14:paraId="075B84BF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Humains jusqu’au fond des tripes,</w:t>
      </w:r>
    </w:p>
    <w:p w14:paraId="5D00400B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Des cigales sur la langue, de l’océan sur les lèvres,</w:t>
      </w:r>
    </w:p>
    <w:p w14:paraId="6DA5C9B9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Du maroilles dans la bouche,</w:t>
      </w:r>
    </w:p>
    <w:p w14:paraId="0C38B559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Ou de la choucroute sous la dent,</w:t>
      </w:r>
    </w:p>
    <w:p w14:paraId="7691C39D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On vibre, on pleure, on rit,</w:t>
      </w:r>
    </w:p>
    <w:p w14:paraId="510A4549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 xml:space="preserve">Des six coins du pays, </w:t>
      </w:r>
    </w:p>
    <w:p w14:paraId="1210E70D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On respire le même vent.</w:t>
      </w:r>
    </w:p>
    <w:p w14:paraId="2D7C95EC" w14:textId="77777777" w:rsidR="00CF42B4" w:rsidRDefault="000D3D42">
      <w:pPr>
        <w:pStyle w:val="Textepuce1"/>
        <w:numPr>
          <w:ilvl w:val="0"/>
          <w:numId w:val="3"/>
        </w:numPr>
      </w:pPr>
      <w:r>
        <w:rPr>
          <w:rStyle w:val="Aucun"/>
          <w:lang w:val="fr-FR"/>
        </w:rPr>
        <w:t>Pessimistes souvent,</w:t>
      </w:r>
    </w:p>
    <w:p w14:paraId="1F903B0E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Face à l’adversité comme face à l’adversaire,</w:t>
      </w:r>
    </w:p>
    <w:p w14:paraId="7B364406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À tort pourtant, suffit de regarder en arrière,</w:t>
      </w:r>
    </w:p>
    <w:p w14:paraId="6BDCA65E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Supporters de la Terre,</w:t>
      </w:r>
    </w:p>
    <w:p w14:paraId="0AE75EA9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Amoureux de l’environnement,</w:t>
      </w:r>
    </w:p>
    <w:p w14:paraId="69272C45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De nos forêts, de nos plaines, de nos mers,</w:t>
      </w:r>
    </w:p>
    <w:p w14:paraId="1EDA39B8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Bleu, blanc, rouge, mais chaque jour plus vert.</w:t>
      </w:r>
    </w:p>
    <w:p w14:paraId="34E51BD7" w14:textId="77777777" w:rsidR="00CF42B4" w:rsidRDefault="000D3D42">
      <w:pPr>
        <w:pStyle w:val="Textepuce1"/>
        <w:numPr>
          <w:ilvl w:val="0"/>
          <w:numId w:val="3"/>
        </w:numPr>
      </w:pPr>
      <w:r>
        <w:rPr>
          <w:rStyle w:val="Aucun"/>
          <w:lang w:val="fr-FR"/>
        </w:rPr>
        <w:t>On n’est pas statique, on est progressiste,</w:t>
      </w:r>
    </w:p>
    <w:p w14:paraId="5469D255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lastRenderedPageBreak/>
        <w:t>On ne va pas se refaire, on est parfois en retard,</w:t>
      </w:r>
    </w:p>
    <w:p w14:paraId="7AB6EECD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Mais on n’est pas retardataire, on est avant-gardiste,</w:t>
      </w:r>
    </w:p>
    <w:p w14:paraId="56F42C34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On n’est pas coincé, on a un humour hors-pair,</w:t>
      </w:r>
    </w:p>
    <w:p w14:paraId="705098EF" w14:textId="77777777" w:rsidR="00CF42B4" w:rsidRDefault="000D3D42">
      <w:pPr>
        <w:pStyle w:val="Textepuce1"/>
        <w:ind w:left="284"/>
      </w:pPr>
      <w:r>
        <w:rPr>
          <w:rStyle w:val="Aucun"/>
          <w:lang w:val="fr-FR"/>
        </w:rPr>
        <w:t>On n’est pas de mauvaise foi, on est juste un peu paradoxal</w:t>
      </w:r>
    </w:p>
    <w:p w14:paraId="5F08050E" w14:textId="77777777" w:rsidR="00CF42B4" w:rsidRDefault="000D3D42">
      <w:pPr>
        <w:pStyle w:val="Conclusionexergue"/>
        <w:rPr>
          <w:rStyle w:val="Aucun"/>
        </w:rPr>
      </w:pPr>
      <w:r>
        <w:rPr>
          <w:rStyle w:val="Aucun"/>
          <w:lang w:val="fr-FR"/>
        </w:rPr>
        <w:t>On n’est pas carrÉ… ON est hexagonal.</w:t>
      </w:r>
    </w:p>
    <w:p w14:paraId="51B6CA38" w14:textId="77777777" w:rsidR="00CF42B4" w:rsidRDefault="00CF42B4">
      <w:pPr>
        <w:pStyle w:val="Corps"/>
        <w:spacing w:after="200" w:line="276" w:lineRule="auto"/>
        <w:rPr>
          <w:rStyle w:val="Aucun"/>
          <w:lang w:val="pt-PT"/>
        </w:rPr>
      </w:pPr>
    </w:p>
    <w:p w14:paraId="6C78A1E7" w14:textId="77777777" w:rsidR="00CF42B4" w:rsidRDefault="00CF42B4">
      <w:pPr>
        <w:pStyle w:val="Corps"/>
        <w:spacing w:after="200" w:line="276" w:lineRule="auto"/>
      </w:pPr>
    </w:p>
    <w:sectPr w:rsidR="00CF4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9017" w14:textId="77777777" w:rsidR="00A65775" w:rsidRDefault="00A65775">
      <w:r>
        <w:separator/>
      </w:r>
    </w:p>
  </w:endnote>
  <w:endnote w:type="continuationSeparator" w:id="0">
    <w:p w14:paraId="303E12A8" w14:textId="77777777" w:rsidR="00A65775" w:rsidRDefault="00A6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5CAB" w14:textId="77777777" w:rsidR="00BB38D5" w:rsidRDefault="00BB38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47F69" w14:textId="546BD070" w:rsidR="00CF42B4" w:rsidRDefault="00CF42B4">
    <w:pPr>
      <w:pStyle w:val="Titrediffusionlimitee"/>
      <w:rPr>
        <w:rStyle w:val="Aucun"/>
        <w:color w:val="3C3732"/>
        <w:sz w:val="22"/>
        <w:szCs w:val="22"/>
        <w:u w:color="3C3732"/>
        <w:lang w:val="fr-FR"/>
      </w:rPr>
    </w:pPr>
  </w:p>
  <w:p w14:paraId="2FC8AD85" w14:textId="77777777" w:rsidR="00CF42B4" w:rsidRDefault="00CF42B4">
    <w:pPr>
      <w:pStyle w:val="Corps"/>
      <w:rPr>
        <w:rStyle w:val="Aucun"/>
        <w:lang w:val="fr-FR"/>
      </w:rPr>
    </w:pPr>
  </w:p>
  <w:p w14:paraId="40B5A101" w14:textId="77777777" w:rsidR="00CF42B4" w:rsidRDefault="00CF42B4">
    <w:pPr>
      <w:pStyle w:val="Pieddepage"/>
    </w:pPr>
  </w:p>
  <w:p w14:paraId="303A5165" w14:textId="77777777" w:rsidR="00BB38D5" w:rsidRDefault="00BB38D5">
    <w:pPr>
      <w:pStyle w:val="Pieddepage"/>
    </w:pPr>
    <w:bookmarkStart w:id="0" w:name="_GoBack"/>
    <w:bookmarkEnd w:id="0"/>
  </w:p>
  <w:p w14:paraId="2D0000FA" w14:textId="77777777" w:rsidR="00CF42B4" w:rsidRDefault="00CF42B4">
    <w:pPr>
      <w:pStyle w:val="Pieddepage"/>
    </w:pPr>
  </w:p>
  <w:p w14:paraId="7432499D" w14:textId="77777777" w:rsidR="00CF42B4" w:rsidRDefault="00CF42B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41C94" w14:textId="77777777" w:rsidR="00CF42B4" w:rsidRDefault="00CF42B4">
    <w:pPr>
      <w:pStyle w:val="Pieddepage"/>
    </w:pPr>
  </w:p>
  <w:p w14:paraId="472833CD" w14:textId="77777777" w:rsidR="00BB38D5" w:rsidRDefault="00BB38D5">
    <w:pPr>
      <w:pStyle w:val="Pieddepage"/>
    </w:pPr>
  </w:p>
  <w:p w14:paraId="6C581484" w14:textId="77777777" w:rsidR="00BB38D5" w:rsidRDefault="00BB38D5">
    <w:pPr>
      <w:pStyle w:val="Pieddepage"/>
    </w:pPr>
  </w:p>
  <w:p w14:paraId="0A17EC04" w14:textId="77777777" w:rsidR="00BB38D5" w:rsidRDefault="00BB38D5">
    <w:pPr>
      <w:pStyle w:val="Pieddepage"/>
    </w:pPr>
  </w:p>
  <w:p w14:paraId="52C603AF" w14:textId="77777777" w:rsidR="00BB38D5" w:rsidRDefault="00BB38D5">
    <w:pPr>
      <w:pStyle w:val="Pieddepage"/>
    </w:pPr>
  </w:p>
  <w:p w14:paraId="11882D30" w14:textId="77777777" w:rsidR="00BB38D5" w:rsidRDefault="00BB38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E179B" w14:textId="77777777" w:rsidR="00A65775" w:rsidRDefault="00A65775">
      <w:r>
        <w:separator/>
      </w:r>
    </w:p>
  </w:footnote>
  <w:footnote w:type="continuationSeparator" w:id="0">
    <w:p w14:paraId="6D1B2B9D" w14:textId="77777777" w:rsidR="00A65775" w:rsidRDefault="00A6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B81A9" w14:textId="77777777" w:rsidR="00BB38D5" w:rsidRDefault="00BB38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3FA3" w14:textId="77777777" w:rsidR="00CF42B4" w:rsidRDefault="000D3D42">
    <w:pPr>
      <w:pStyle w:val="En-tte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59E6A8C" wp14:editId="196A42EC">
          <wp:simplePos x="0" y="0"/>
          <wp:positionH relativeFrom="page">
            <wp:posOffset>6120765</wp:posOffset>
          </wp:positionH>
          <wp:positionV relativeFrom="page">
            <wp:posOffset>9606280</wp:posOffset>
          </wp:positionV>
          <wp:extent cx="1438910" cy="1080135"/>
          <wp:effectExtent l="0" t="0" r="0" b="0"/>
          <wp:wrapNone/>
          <wp:docPr id="1073741825" name="officeArt object" descr="logo_snc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ncf.jpg" descr="logo_sncf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080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C4D8" w14:textId="77777777" w:rsidR="00CF42B4" w:rsidRDefault="000D3D42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9604D8" wp14:editId="42449348">
          <wp:simplePos x="0" y="0"/>
          <wp:positionH relativeFrom="page">
            <wp:posOffset>6119495</wp:posOffset>
          </wp:positionH>
          <wp:positionV relativeFrom="page">
            <wp:posOffset>9607550</wp:posOffset>
          </wp:positionV>
          <wp:extent cx="1439545" cy="1079500"/>
          <wp:effectExtent l="0" t="0" r="0" b="0"/>
          <wp:wrapNone/>
          <wp:docPr id="1073741826" name="officeArt object" descr="logo_snc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sncf.jpg" descr="logo_sncf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AFD"/>
    <w:multiLevelType w:val="hybridMultilevel"/>
    <w:tmpl w:val="86A29D20"/>
    <w:numStyleLink w:val="Style2import"/>
  </w:abstractNum>
  <w:abstractNum w:abstractNumId="1">
    <w:nsid w:val="7A06160E"/>
    <w:multiLevelType w:val="hybridMultilevel"/>
    <w:tmpl w:val="86A29D20"/>
    <w:styleLink w:val="Style2import"/>
    <w:lvl w:ilvl="0" w:tplc="4D3EB6AE">
      <w:start w:val="1"/>
      <w:numFmt w:val="bullet"/>
      <w:lvlText w:val="+"/>
      <w:lvlJc w:val="left"/>
      <w:pPr>
        <w:ind w:left="284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F81BD"/>
        <w:spacing w:val="0"/>
        <w:w w:val="100"/>
        <w:kern w:val="0"/>
        <w:position w:val="0"/>
        <w:highlight w:val="none"/>
        <w:vertAlign w:val="baseline"/>
      </w:rPr>
    </w:lvl>
    <w:lvl w:ilvl="1" w:tplc="E33874F2">
      <w:start w:val="1"/>
      <w:numFmt w:val="bullet"/>
      <w:lvlText w:val="o"/>
      <w:lvlJc w:val="left"/>
      <w:pPr>
        <w:ind w:left="1364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F81BD"/>
        <w:spacing w:val="0"/>
        <w:w w:val="100"/>
        <w:kern w:val="0"/>
        <w:position w:val="0"/>
        <w:highlight w:val="none"/>
        <w:vertAlign w:val="baseline"/>
      </w:rPr>
    </w:lvl>
    <w:lvl w:ilvl="2" w:tplc="04B88212">
      <w:start w:val="1"/>
      <w:numFmt w:val="bullet"/>
      <w:lvlText w:val="▪"/>
      <w:lvlJc w:val="left"/>
      <w:pPr>
        <w:ind w:left="2084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F81BD"/>
        <w:spacing w:val="0"/>
        <w:w w:val="100"/>
        <w:kern w:val="0"/>
        <w:position w:val="0"/>
        <w:highlight w:val="none"/>
        <w:vertAlign w:val="baseline"/>
      </w:rPr>
    </w:lvl>
    <w:lvl w:ilvl="3" w:tplc="78D27B86">
      <w:start w:val="1"/>
      <w:numFmt w:val="bullet"/>
      <w:lvlText w:val="•"/>
      <w:lvlJc w:val="left"/>
      <w:pPr>
        <w:ind w:left="2804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F81BD"/>
        <w:spacing w:val="0"/>
        <w:w w:val="100"/>
        <w:kern w:val="0"/>
        <w:position w:val="0"/>
        <w:highlight w:val="none"/>
        <w:vertAlign w:val="baseline"/>
      </w:rPr>
    </w:lvl>
    <w:lvl w:ilvl="4" w:tplc="376465A4">
      <w:start w:val="1"/>
      <w:numFmt w:val="bullet"/>
      <w:lvlText w:val="o"/>
      <w:lvlJc w:val="left"/>
      <w:pPr>
        <w:ind w:left="3524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F81BD"/>
        <w:spacing w:val="0"/>
        <w:w w:val="100"/>
        <w:kern w:val="0"/>
        <w:position w:val="0"/>
        <w:highlight w:val="none"/>
        <w:vertAlign w:val="baseline"/>
      </w:rPr>
    </w:lvl>
    <w:lvl w:ilvl="5" w:tplc="B61278FA">
      <w:start w:val="1"/>
      <w:numFmt w:val="bullet"/>
      <w:lvlText w:val="▪"/>
      <w:lvlJc w:val="left"/>
      <w:pPr>
        <w:ind w:left="4244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F81BD"/>
        <w:spacing w:val="0"/>
        <w:w w:val="100"/>
        <w:kern w:val="0"/>
        <w:position w:val="0"/>
        <w:highlight w:val="none"/>
        <w:vertAlign w:val="baseline"/>
      </w:rPr>
    </w:lvl>
    <w:lvl w:ilvl="6" w:tplc="B046DD8E">
      <w:start w:val="1"/>
      <w:numFmt w:val="bullet"/>
      <w:lvlText w:val="•"/>
      <w:lvlJc w:val="left"/>
      <w:pPr>
        <w:ind w:left="4964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F81BD"/>
        <w:spacing w:val="0"/>
        <w:w w:val="100"/>
        <w:kern w:val="0"/>
        <w:position w:val="0"/>
        <w:highlight w:val="none"/>
        <w:vertAlign w:val="baseline"/>
      </w:rPr>
    </w:lvl>
    <w:lvl w:ilvl="7" w:tplc="3C222DE8">
      <w:start w:val="1"/>
      <w:numFmt w:val="bullet"/>
      <w:lvlText w:val="o"/>
      <w:lvlJc w:val="left"/>
      <w:pPr>
        <w:ind w:left="5684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F81BD"/>
        <w:spacing w:val="0"/>
        <w:w w:val="100"/>
        <w:kern w:val="0"/>
        <w:position w:val="0"/>
        <w:highlight w:val="none"/>
        <w:vertAlign w:val="baseline"/>
      </w:rPr>
    </w:lvl>
    <w:lvl w:ilvl="8" w:tplc="AC92D680">
      <w:start w:val="1"/>
      <w:numFmt w:val="bullet"/>
      <w:lvlText w:val="▪"/>
      <w:lvlJc w:val="left"/>
      <w:pPr>
        <w:ind w:left="6404" w:hanging="2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F81BD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464003E">
        <w:start w:val="1"/>
        <w:numFmt w:val="bullet"/>
        <w:lvlText w:val="+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78B36C">
        <w:start w:val="1"/>
        <w:numFmt w:val="bullet"/>
        <w:lvlText w:val="o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1220E6">
        <w:start w:val="1"/>
        <w:numFmt w:val="bullet"/>
        <w:lvlText w:val="▪"/>
        <w:lvlJc w:val="left"/>
        <w:pPr>
          <w:ind w:left="21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CEF1F2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9C9282">
        <w:start w:val="1"/>
        <w:numFmt w:val="bullet"/>
        <w:lvlText w:val="o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CAA42E">
        <w:start w:val="1"/>
        <w:numFmt w:val="bullet"/>
        <w:lvlText w:val="▪"/>
        <w:lvlJc w:val="left"/>
        <w:pPr>
          <w:ind w:left="43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DE96CE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3CCA84">
        <w:start w:val="1"/>
        <w:numFmt w:val="bullet"/>
        <w:lvlText w:val="o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9CEF5C">
        <w:start w:val="1"/>
        <w:numFmt w:val="bullet"/>
        <w:lvlText w:val="▪"/>
        <w:lvlJc w:val="left"/>
        <w:pPr>
          <w:ind w:left="64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F81BD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B4"/>
    <w:rsid w:val="000D3D42"/>
    <w:rsid w:val="002E21AC"/>
    <w:rsid w:val="00A65775"/>
    <w:rsid w:val="00BB38D5"/>
    <w:rsid w:val="00C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90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3">
    <w:name w:val="heading 3"/>
    <w:next w:val="Corps"/>
    <w:uiPriority w:val="9"/>
    <w:unhideWhenUsed/>
    <w:qFormat/>
    <w:pPr>
      <w:keepNext/>
      <w:keepLines/>
      <w:spacing w:before="160" w:after="20" w:line="300" w:lineRule="atLeast"/>
      <w:outlineLvl w:val="2"/>
    </w:pPr>
    <w:rPr>
      <w:rFonts w:ascii="Calibri" w:hAnsi="Calibri" w:cs="Arial Unicode MS"/>
      <w:color w:val="4F81BD"/>
      <w:sz w:val="26"/>
      <w:szCs w:val="26"/>
      <w:u w:color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line="240" w:lineRule="atLeast"/>
    </w:pPr>
    <w:rPr>
      <w:rFonts w:ascii="Calibri" w:hAnsi="Calibri" w:cs="Arial Unicode MS"/>
      <w:color w:val="3C3732"/>
      <w:sz w:val="22"/>
      <w:szCs w:val="22"/>
      <w:u w:color="3C3732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nl-NL"/>
    </w:rPr>
  </w:style>
  <w:style w:type="paragraph" w:customStyle="1" w:styleId="Versionetreference">
    <w:name w:val="Version et reference"/>
    <w:pPr>
      <w:spacing w:line="160" w:lineRule="atLeast"/>
    </w:pPr>
    <w:rPr>
      <w:rFonts w:ascii="Calibri" w:hAnsi="Calibri" w:cs="Arial Unicode MS"/>
      <w:caps/>
      <w:color w:val="000000"/>
      <w:sz w:val="14"/>
      <w:szCs w:val="14"/>
      <w:u w:color="000000"/>
    </w:rPr>
  </w:style>
  <w:style w:type="paragraph" w:customStyle="1" w:styleId="Datepieddepage">
    <w:name w:val="Date pied de page"/>
    <w:pPr>
      <w:spacing w:line="160" w:lineRule="atLeast"/>
    </w:pPr>
    <w:rPr>
      <w:rFonts w:ascii="Calibri" w:hAnsi="Calibri" w:cs="Arial Unicode MS"/>
      <w:caps/>
      <w:color w:val="000000"/>
      <w:sz w:val="14"/>
      <w:szCs w:val="14"/>
      <w:u w:color="000000"/>
      <w:lang w:val="nl-NL"/>
    </w:rPr>
  </w:style>
  <w:style w:type="paragraph" w:customStyle="1" w:styleId="Titrediffusionlimitee">
    <w:name w:val="Titre diffusion limitee"/>
    <w:pPr>
      <w:spacing w:line="180" w:lineRule="atLeast"/>
    </w:pPr>
    <w:rPr>
      <w:rFonts w:ascii="Calibri" w:hAnsi="Calibri" w:cs="Arial Unicode MS"/>
      <w:caps/>
      <w:color w:val="FFFFFF"/>
      <w:sz w:val="14"/>
      <w:szCs w:val="14"/>
      <w:u w:color="FFFFFF"/>
      <w:shd w:val="clear" w:color="auto" w:fill="8064A2"/>
    </w:rPr>
  </w:style>
  <w:style w:type="paragraph" w:styleId="Pieddepage">
    <w:name w:val="footer"/>
    <w:pPr>
      <w:spacing w:line="240" w:lineRule="exact"/>
    </w:pPr>
    <w:rPr>
      <w:rFonts w:ascii="Calibri" w:eastAsia="Calibri" w:hAnsi="Calibri" w:cs="Calibri"/>
      <w:color w:val="000000"/>
      <w:u w:color="000000"/>
    </w:rPr>
  </w:style>
  <w:style w:type="paragraph" w:customStyle="1" w:styleId="Titredudocument">
    <w:name w:val="Titre du document"/>
    <w:pPr>
      <w:spacing w:after="240" w:line="700" w:lineRule="exact"/>
    </w:pPr>
    <w:rPr>
      <w:rFonts w:ascii="Avenir LT Std 35 Light" w:hAnsi="Avenir LT Std 35 Light" w:cs="Arial Unicode MS"/>
      <w:caps/>
      <w:color w:val="4F81BD"/>
      <w:sz w:val="66"/>
      <w:szCs w:val="66"/>
      <w:u w:color="4F81BD"/>
    </w:rPr>
  </w:style>
  <w:style w:type="paragraph" w:customStyle="1" w:styleId="Textepuce1">
    <w:name w:val="Texte puce 1"/>
    <w:pPr>
      <w:spacing w:after="120" w:line="300" w:lineRule="atLeast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Conclusionexergue">
    <w:name w:val="Conclusion exergue"/>
    <w:pPr>
      <w:spacing w:after="40" w:line="340" w:lineRule="atLeast"/>
    </w:pPr>
    <w:rPr>
      <w:rFonts w:ascii="Calibri" w:hAnsi="Calibri" w:cs="Arial Unicode MS"/>
      <w:caps/>
      <w:color w:val="FFFFFF"/>
      <w:sz w:val="30"/>
      <w:szCs w:val="30"/>
      <w:u w:color="FFFFFF"/>
      <w:shd w:val="clear" w:color="auto" w:fil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3">
    <w:name w:val="heading 3"/>
    <w:next w:val="Corps"/>
    <w:uiPriority w:val="9"/>
    <w:unhideWhenUsed/>
    <w:qFormat/>
    <w:pPr>
      <w:keepNext/>
      <w:keepLines/>
      <w:spacing w:before="160" w:after="20" w:line="300" w:lineRule="atLeast"/>
      <w:outlineLvl w:val="2"/>
    </w:pPr>
    <w:rPr>
      <w:rFonts w:ascii="Calibri" w:hAnsi="Calibri" w:cs="Arial Unicode MS"/>
      <w:color w:val="4F81BD"/>
      <w:sz w:val="26"/>
      <w:szCs w:val="26"/>
      <w:u w:color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line="240" w:lineRule="atLeast"/>
    </w:pPr>
    <w:rPr>
      <w:rFonts w:ascii="Calibri" w:hAnsi="Calibri" w:cs="Arial Unicode MS"/>
      <w:color w:val="3C3732"/>
      <w:sz w:val="22"/>
      <w:szCs w:val="22"/>
      <w:u w:color="3C3732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nl-NL"/>
    </w:rPr>
  </w:style>
  <w:style w:type="paragraph" w:customStyle="1" w:styleId="Versionetreference">
    <w:name w:val="Version et reference"/>
    <w:pPr>
      <w:spacing w:line="160" w:lineRule="atLeast"/>
    </w:pPr>
    <w:rPr>
      <w:rFonts w:ascii="Calibri" w:hAnsi="Calibri" w:cs="Arial Unicode MS"/>
      <w:caps/>
      <w:color w:val="000000"/>
      <w:sz w:val="14"/>
      <w:szCs w:val="14"/>
      <w:u w:color="000000"/>
    </w:rPr>
  </w:style>
  <w:style w:type="paragraph" w:customStyle="1" w:styleId="Datepieddepage">
    <w:name w:val="Date pied de page"/>
    <w:pPr>
      <w:spacing w:line="160" w:lineRule="atLeast"/>
    </w:pPr>
    <w:rPr>
      <w:rFonts w:ascii="Calibri" w:hAnsi="Calibri" w:cs="Arial Unicode MS"/>
      <w:caps/>
      <w:color w:val="000000"/>
      <w:sz w:val="14"/>
      <w:szCs w:val="14"/>
      <w:u w:color="000000"/>
      <w:lang w:val="nl-NL"/>
    </w:rPr>
  </w:style>
  <w:style w:type="paragraph" w:customStyle="1" w:styleId="Titrediffusionlimitee">
    <w:name w:val="Titre diffusion limitee"/>
    <w:pPr>
      <w:spacing w:line="180" w:lineRule="atLeast"/>
    </w:pPr>
    <w:rPr>
      <w:rFonts w:ascii="Calibri" w:hAnsi="Calibri" w:cs="Arial Unicode MS"/>
      <w:caps/>
      <w:color w:val="FFFFFF"/>
      <w:sz w:val="14"/>
      <w:szCs w:val="14"/>
      <w:u w:color="FFFFFF"/>
      <w:shd w:val="clear" w:color="auto" w:fill="8064A2"/>
    </w:rPr>
  </w:style>
  <w:style w:type="paragraph" w:styleId="Pieddepage">
    <w:name w:val="footer"/>
    <w:pPr>
      <w:spacing w:line="240" w:lineRule="exact"/>
    </w:pPr>
    <w:rPr>
      <w:rFonts w:ascii="Calibri" w:eastAsia="Calibri" w:hAnsi="Calibri" w:cs="Calibri"/>
      <w:color w:val="000000"/>
      <w:u w:color="000000"/>
    </w:rPr>
  </w:style>
  <w:style w:type="paragraph" w:customStyle="1" w:styleId="Titredudocument">
    <w:name w:val="Titre du document"/>
    <w:pPr>
      <w:spacing w:after="240" w:line="700" w:lineRule="exact"/>
    </w:pPr>
    <w:rPr>
      <w:rFonts w:ascii="Avenir LT Std 35 Light" w:hAnsi="Avenir LT Std 35 Light" w:cs="Arial Unicode MS"/>
      <w:caps/>
      <w:color w:val="4F81BD"/>
      <w:sz w:val="66"/>
      <w:szCs w:val="66"/>
      <w:u w:color="4F81BD"/>
    </w:rPr>
  </w:style>
  <w:style w:type="paragraph" w:customStyle="1" w:styleId="Textepuce1">
    <w:name w:val="Texte puce 1"/>
    <w:pPr>
      <w:spacing w:after="120" w:line="300" w:lineRule="atLeast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Conclusionexergue">
    <w:name w:val="Conclusion exergue"/>
    <w:pPr>
      <w:spacing w:after="40" w:line="340" w:lineRule="atLeast"/>
    </w:pPr>
    <w:rPr>
      <w:rFonts w:ascii="Calibri" w:hAnsi="Calibri" w:cs="Arial Unicode MS"/>
      <w:caps/>
      <w:color w:val="FFFFFF"/>
      <w:sz w:val="30"/>
      <w:szCs w:val="30"/>
      <w:u w:color="FFFFFF"/>
      <w:shd w:val="clear" w:color="auto" w:fil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1150</Characters>
  <Application>Microsoft Office Word</Application>
  <DocSecurity>0</DocSecurity>
  <Lines>9</Lines>
  <Paragraphs>2</Paragraphs>
  <ScaleCrop>false</ScaleCrop>
  <Company>SNCF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UNRUH Jeremy (EXT eVTech)</dc:creator>
  <cp:lastModifiedBy>UNRUH Jeremy (EXT VSCT)</cp:lastModifiedBy>
  <cp:revision>1</cp:revision>
  <dcterms:created xsi:type="dcterms:W3CDTF">2021-08-12T07:21:00Z</dcterms:created>
  <dcterms:modified xsi:type="dcterms:W3CDTF">2021-08-12T07:42:00Z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2021-08-12T07:20:45Z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569f718c-06f7-4661-be74-e102e64e6b28</vt:lpwstr>
  </property>
  <property fmtid="{D5CDD505-2E9C-101B-9397-08002B2CF9AE}" pid="8" name="MSIP_Label_fb6c2d8a-efcc-437e-93d5-54cea663bf73_ContentBits">
    <vt:lpwstr>0</vt:lpwstr>
  </property>
</Properties>
</file>