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F" w:rsidRPr="00494969" w:rsidRDefault="00A56D1F" w:rsidP="00A56D1F">
      <w:pPr>
        <w:pStyle w:val="Titredudocument"/>
        <w:rPr>
          <w:b/>
          <w:color w:val="3C3732" w:themeColor="text1"/>
          <w:sz w:val="32"/>
          <w:szCs w:val="32"/>
        </w:rPr>
      </w:pPr>
      <w:bookmarkStart w:id="0" w:name="_Toc392665362"/>
      <w:r w:rsidRPr="00494969">
        <w:rPr>
          <w:b/>
          <w:color w:val="3C3732" w:themeColor="text1"/>
          <w:sz w:val="32"/>
          <w:szCs w:val="32"/>
        </w:rPr>
        <w:t>tRANSCRIPTION</w:t>
      </w:r>
    </w:p>
    <w:p w:rsidR="00A56D1F" w:rsidRDefault="00A56D1F" w:rsidP="00A56D1F">
      <w:pPr>
        <w:pStyle w:val="Titredudocument"/>
        <w:rPr>
          <w:b/>
          <w:color w:val="3C3732" w:themeColor="text1"/>
          <w:sz w:val="24"/>
          <w:szCs w:val="24"/>
        </w:rPr>
      </w:pPr>
      <w:r w:rsidRPr="00494969">
        <w:rPr>
          <w:b/>
          <w:color w:val="3C3732" w:themeColor="text1"/>
          <w:sz w:val="24"/>
          <w:szCs w:val="24"/>
        </w:rPr>
        <w:t xml:space="preserve"> /AUDI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A56D1F" w:rsidRPr="00494969" w:rsidRDefault="00A56D1F" w:rsidP="00A56D1F">
      <w:pPr>
        <w:pStyle w:val="Textepuce1"/>
        <w:numPr>
          <w:ilvl w:val="0"/>
          <w:numId w:val="0"/>
        </w:numPr>
        <w:rPr>
          <w:b/>
          <w:sz w:val="28"/>
          <w:szCs w:val="28"/>
        </w:rPr>
      </w:pPr>
      <w:r>
        <w:rPr>
          <w:b/>
          <w:sz w:val="28"/>
          <w:szCs w:val="28"/>
        </w:rPr>
        <w:t xml:space="preserve">Brice </w:t>
      </w:r>
      <w:proofErr w:type="spellStart"/>
      <w:r>
        <w:rPr>
          <w:b/>
          <w:sz w:val="28"/>
          <w:szCs w:val="28"/>
        </w:rPr>
        <w:t>Guyart</w:t>
      </w:r>
      <w:proofErr w:type="spellEnd"/>
      <w:r>
        <w:rPr>
          <w:b/>
          <w:sz w:val="28"/>
          <w:szCs w:val="28"/>
        </w:rPr>
        <w:t>, directeur projet Paris 2024 et grands événements sportifs, champion olympique de Fleuret – Dispositif athlètes SNCF 2007-2013</w:t>
      </w:r>
    </w:p>
    <w:p w:rsidR="00A56D1F" w:rsidRPr="00901793" w:rsidRDefault="00A56D1F" w:rsidP="00A56D1F"/>
    <w:p w:rsidR="00A56D1F" w:rsidRDefault="00A56D1F" w:rsidP="00A56D1F">
      <w:pPr>
        <w:pStyle w:val="Textepuce1"/>
      </w:pPr>
      <w:r>
        <w:t xml:space="preserve">Je suis Brice </w:t>
      </w:r>
      <w:proofErr w:type="spellStart"/>
      <w:r>
        <w:t>Guyart</w:t>
      </w:r>
      <w:proofErr w:type="spellEnd"/>
      <w:r>
        <w:t xml:space="preserve">, j’ai été deux fois </w:t>
      </w:r>
      <w:proofErr w:type="gramStart"/>
      <w:r>
        <w:t>champion olympique</w:t>
      </w:r>
      <w:proofErr w:type="gramEnd"/>
      <w:r>
        <w:t xml:space="preserve">. La première fois par équipe à Sydney en 2000, la deuxième fois à Athènes en 2004 en escrime, au fleuret. </w:t>
      </w:r>
    </w:p>
    <w:p w:rsidR="00A56D1F" w:rsidRDefault="00A56D1F" w:rsidP="00A56D1F">
      <w:pPr>
        <w:pStyle w:val="Titredudocument"/>
        <w:rPr>
          <w:b/>
          <w:color w:val="3C3732" w:themeColor="text1"/>
          <w:sz w:val="24"/>
          <w:szCs w:val="24"/>
        </w:rPr>
      </w:pPr>
      <w:r w:rsidRPr="00494969">
        <w:rPr>
          <w:b/>
          <w:color w:val="3C3732" w:themeColor="text1"/>
          <w:sz w:val="24"/>
          <w:szCs w:val="24"/>
        </w:rPr>
        <w:t>/AUDI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A56D1F" w:rsidRDefault="00A56D1F" w:rsidP="00A56D1F">
      <w:pPr>
        <w:pStyle w:val="Textepuce1"/>
        <w:numPr>
          <w:ilvl w:val="0"/>
          <w:numId w:val="0"/>
        </w:numPr>
        <w:rPr>
          <w:b/>
          <w:sz w:val="28"/>
          <w:szCs w:val="28"/>
        </w:rPr>
      </w:pPr>
      <w:r w:rsidRPr="00494969">
        <w:rPr>
          <w:b/>
          <w:sz w:val="28"/>
          <w:szCs w:val="28"/>
        </w:rPr>
        <w:t xml:space="preserve">Apparition du titre </w:t>
      </w:r>
    </w:p>
    <w:p w:rsidR="00A56D1F" w:rsidRDefault="00A56D1F" w:rsidP="00A56D1F">
      <w:pPr>
        <w:pStyle w:val="Textepuce1"/>
        <w:numPr>
          <w:ilvl w:val="0"/>
          <w:numId w:val="0"/>
        </w:numPr>
        <w:rPr>
          <w:b/>
          <w:sz w:val="28"/>
          <w:szCs w:val="28"/>
        </w:rPr>
      </w:pPr>
    </w:p>
    <w:p w:rsidR="00A56D1F" w:rsidRDefault="00A56D1F" w:rsidP="00A56D1F">
      <w:pPr>
        <w:pStyle w:val="Titredudocument"/>
      </w:pPr>
      <w:r>
        <w:t>EXPÉRIENCE</w:t>
      </w:r>
    </w:p>
    <w:p w:rsidR="00A56D1F" w:rsidRPr="00D42717" w:rsidRDefault="00A56D1F" w:rsidP="00A56D1F">
      <w:pPr>
        <w:pStyle w:val="Titredudocument"/>
      </w:pPr>
      <w:r>
        <w:t>JEUX OLYMPIQUES</w:t>
      </w:r>
      <w:r w:rsidRPr="00641F30">
        <w:t xml:space="preserve"> </w:t>
      </w:r>
    </w:p>
    <w:p w:rsidR="00183AEA" w:rsidRDefault="00183AEA" w:rsidP="00901793">
      <w:pPr>
        <w:pStyle w:val="Titre3"/>
      </w:pPr>
    </w:p>
    <w:p w:rsidR="00A56D1F" w:rsidRDefault="00A56D1F" w:rsidP="00A56D1F">
      <w:pPr>
        <w:pStyle w:val="Titredudocument"/>
        <w:rPr>
          <w:b/>
          <w:color w:val="3C3732" w:themeColor="text1"/>
          <w:sz w:val="24"/>
          <w:szCs w:val="24"/>
        </w:rPr>
      </w:pPr>
      <w:r w:rsidRPr="00494969">
        <w:rPr>
          <w:b/>
          <w:color w:val="3C3732" w:themeColor="text1"/>
          <w:sz w:val="24"/>
          <w:szCs w:val="24"/>
        </w:rPr>
        <w:t>/AUDI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A56D1F" w:rsidRPr="00D42717" w:rsidRDefault="00A56D1F" w:rsidP="00A56D1F">
      <w:pPr>
        <w:pStyle w:val="Textepuce1"/>
        <w:numPr>
          <w:ilvl w:val="0"/>
          <w:numId w:val="0"/>
        </w:numPr>
        <w:rPr>
          <w:b/>
          <w:sz w:val="28"/>
          <w:szCs w:val="28"/>
        </w:rPr>
      </w:pPr>
      <w:r>
        <w:rPr>
          <w:b/>
          <w:sz w:val="28"/>
          <w:szCs w:val="28"/>
        </w:rPr>
        <w:t xml:space="preserve">Brice a la petite quarantaine, </w:t>
      </w:r>
      <w:proofErr w:type="gramStart"/>
      <w:r>
        <w:rPr>
          <w:b/>
          <w:sz w:val="28"/>
          <w:szCs w:val="28"/>
        </w:rPr>
        <w:t>les cheveux courts blond</w:t>
      </w:r>
      <w:proofErr w:type="gramEnd"/>
      <w:r>
        <w:rPr>
          <w:b/>
          <w:sz w:val="28"/>
          <w:szCs w:val="28"/>
        </w:rPr>
        <w:t xml:space="preserve">. Il porte une veste </w:t>
      </w:r>
      <w:proofErr w:type="gramStart"/>
      <w:r>
        <w:rPr>
          <w:b/>
          <w:sz w:val="28"/>
          <w:szCs w:val="28"/>
        </w:rPr>
        <w:t>bleu</w:t>
      </w:r>
      <w:proofErr w:type="gramEnd"/>
      <w:r>
        <w:rPr>
          <w:b/>
          <w:sz w:val="28"/>
          <w:szCs w:val="28"/>
        </w:rPr>
        <w:t xml:space="preserve"> et une chemise blanche. </w:t>
      </w:r>
    </w:p>
    <w:p w:rsidR="00A56D1F" w:rsidRPr="00A56D1F" w:rsidRDefault="00A56D1F" w:rsidP="00A56D1F"/>
    <w:bookmarkEnd w:id="0"/>
    <w:p w:rsidR="00901793" w:rsidRPr="00901793" w:rsidRDefault="00901793" w:rsidP="00901793"/>
    <w:p w:rsidR="00976EBA" w:rsidRDefault="00976EBA" w:rsidP="00976EBA">
      <w:pPr>
        <w:pStyle w:val="Textepuce1"/>
        <w:numPr>
          <w:ilvl w:val="0"/>
          <w:numId w:val="0"/>
        </w:numPr>
        <w:ind w:left="284" w:hanging="284"/>
      </w:pPr>
      <w:r>
        <w:t>Ce qui est assez dingue pour ma part, c’est que les JO, ce n’était pas prévu. En 2000, j’avais 19 ans</w:t>
      </w:r>
      <w:r w:rsidR="000F07CC">
        <w:t xml:space="preserve"> et je me suis retrouvé par équipe avec des sportifs qui avaient 13 ou 14 ans de plus que </w:t>
      </w:r>
      <w:proofErr w:type="gramStart"/>
      <w:r w:rsidR="000F07CC">
        <w:t>moi</w:t>
      </w:r>
      <w:proofErr w:type="gramEnd"/>
      <w:r w:rsidR="000F07CC">
        <w:t xml:space="preserve">. Et  3 mois plus tôt, à Coubertin pour une épreuve de Coupe du monde de fleuret je payais mon billet d’entrée pour les voir. </w:t>
      </w:r>
    </w:p>
    <w:p w:rsidR="000F07CC" w:rsidRDefault="000F07CC" w:rsidP="00976EBA">
      <w:pPr>
        <w:pStyle w:val="Textepuce1"/>
        <w:numPr>
          <w:ilvl w:val="0"/>
          <w:numId w:val="0"/>
        </w:numPr>
        <w:ind w:left="284" w:hanging="284"/>
      </w:pPr>
      <w:r>
        <w:t>On ne s’imagine pas ce que c’est tant que l’on n’a pas mis le pied dans le village olympique. C’est là que l’on prend la dimension de l’événement. Les JO, c’est juste planétaire, c’est retransmis partout, on a l’occasion de faire notre compétition</w:t>
      </w:r>
      <w:r w:rsidR="006C3C99">
        <w:t>,</w:t>
      </w:r>
      <w:r>
        <w:t xml:space="preserve"> en tout cas pour l’escrime, sur le même plan que les autres compétitions comme l’athlétisme ou la natation</w:t>
      </w:r>
      <w:r w:rsidR="006C3C99">
        <w:t>,</w:t>
      </w:r>
      <w:r>
        <w:t xml:space="preserve"> qui sont des disciplines </w:t>
      </w:r>
      <w:r w:rsidR="00A56D1F">
        <w:t xml:space="preserve">phares </w:t>
      </w:r>
      <w:r>
        <w:t xml:space="preserve"> des JO. On sait qu’on est entré dans une autre dimension du sport et de la compétition, donc il faut être bien préparé. </w:t>
      </w:r>
    </w:p>
    <w:p w:rsidR="000F07CC" w:rsidRDefault="000F07CC" w:rsidP="00976EBA">
      <w:pPr>
        <w:pStyle w:val="Textepuce1"/>
        <w:numPr>
          <w:ilvl w:val="0"/>
          <w:numId w:val="0"/>
        </w:numPr>
        <w:ind w:left="284" w:hanging="284"/>
      </w:pPr>
      <w:r>
        <w:lastRenderedPageBreak/>
        <w:t xml:space="preserve">Ce jour-là, j’étais vraiment ultra-lucide, j’étais dans l’instant présent : je suis concentré sur chaque seconde, chaque instant, sur ce que fait l’autre, je ressens, j’entends les cris, les respirations, les odeurs. J’étais dans un état d’hyper-conscience. C’est difficile à retrouver. La phase après une médaille olympique c’est difficile à vivre. Quand on arrive à atteindre ce rêve, derrière il y a une sensation de grand vide. </w:t>
      </w:r>
      <w:r w:rsidR="000860B2">
        <w:t>Dans le sport, cel</w:t>
      </w:r>
      <w:r w:rsidR="006C3C99">
        <w:t>a s’appelle : la « petite mort</w:t>
      </w:r>
      <w:r w:rsidR="000860B2">
        <w:t xml:space="preserve"> du sportif de haut niveau</w:t>
      </w:r>
      <w:r w:rsidR="006C3C99">
        <w:t> »</w:t>
      </w:r>
      <w:r w:rsidR="000860B2">
        <w:t xml:space="preserve">. On passe tous par là. Après, c’est combien de temps on y reste…Clairement, ce qui m’a aidé, c’est d’avoir une attache forte chez SNCF. Je me suis tout de suite projeté dans cette nouvelle aventure où j’avais plein de choses à découvrir. </w:t>
      </w:r>
      <w:r w:rsidR="0014517B">
        <w:t>Je n’ai pas eu le temps de cogiter. Une médaille olympique</w:t>
      </w:r>
      <w:r w:rsidR="006C3C99">
        <w:t xml:space="preserve">, </w:t>
      </w:r>
      <w:r w:rsidR="00A701A9">
        <w:t xml:space="preserve">une médaille d’or, </w:t>
      </w:r>
      <w:r w:rsidR="00273B61">
        <w:t xml:space="preserve"> ça change la vie d’un athlète. </w:t>
      </w:r>
    </w:p>
    <w:p w:rsidR="00273B61" w:rsidRDefault="00273B61" w:rsidP="00976EBA">
      <w:pPr>
        <w:pStyle w:val="Textepuce1"/>
        <w:numPr>
          <w:ilvl w:val="0"/>
          <w:numId w:val="0"/>
        </w:numPr>
        <w:ind w:left="284" w:hanging="284"/>
      </w:pPr>
      <w:r>
        <w:t xml:space="preserve">Ça donne une confiance en soi incroyable, on la garde pendant longtemps. C’est quelque chose qui aide </w:t>
      </w:r>
      <w:r w:rsidR="00A701A9">
        <w:t>dans ce qu’on va faire après, même si c’est en dehors du sport, c’est de montrer que quand on croit en certaines choses, quand on travaille pour, ça peut se réaliser, on arrive à les faire. Moi ça a changé ma vie et c’est aussi pour cela que je travaille</w:t>
      </w:r>
      <w:r w:rsidR="006C3C99">
        <w:t>.  P</w:t>
      </w:r>
      <w:r w:rsidR="00A701A9">
        <w:t>our faire en sorte que, en France en 2024, on vive des Jeux incroyables qui puissent être partagés par tous pas que les sportifs et les spectateurs</w:t>
      </w:r>
      <w:r w:rsidR="006C3C99">
        <w:t xml:space="preserve">, </w:t>
      </w:r>
      <w:r w:rsidR="00A701A9">
        <w:t xml:space="preserve"> mais que ça irrigue la société, que ça laisse une trace en France. </w:t>
      </w:r>
    </w:p>
    <w:p w:rsidR="00D943DA" w:rsidRPr="009333DB" w:rsidRDefault="00D943DA" w:rsidP="006C4362">
      <w:pPr>
        <w:pStyle w:val="Textedesaisie"/>
        <w:rPr>
          <w:lang w:val="pt-BR"/>
        </w:rPr>
      </w:pPr>
    </w:p>
    <w:p w:rsidR="004B7FDE" w:rsidRPr="00641F30" w:rsidRDefault="004B7FDE" w:rsidP="006C4362">
      <w:pPr>
        <w:pStyle w:val="Textedesaisie"/>
      </w:pPr>
    </w:p>
    <w:p w:rsidR="0053604F" w:rsidRPr="00641F30" w:rsidRDefault="00D943DA" w:rsidP="00641F30">
      <w:pPr>
        <w:pStyle w:val="Conclusionexergue"/>
      </w:pPr>
      <w:r>
        <w:t>logo sncf rappROCHONS-NOUS</w:t>
      </w:r>
    </w:p>
    <w:p w:rsidR="006C4362" w:rsidRPr="009333DB" w:rsidRDefault="006C4362" w:rsidP="006C4362">
      <w:pPr>
        <w:pStyle w:val="Textedesaisie"/>
        <w:rPr>
          <w:lang w:val="pt-BR"/>
        </w:rPr>
      </w:pPr>
    </w:p>
    <w:p w:rsidR="00490874" w:rsidRPr="00524402" w:rsidRDefault="00490874">
      <w:pPr>
        <w:spacing w:after="200" w:line="276" w:lineRule="auto"/>
        <w:rPr>
          <w:color w:val="3C3732" w:themeColor="text1"/>
          <w:lang w:val="pt-BR"/>
        </w:rPr>
      </w:pPr>
      <w:r w:rsidRPr="00524402">
        <w:rPr>
          <w:lang w:val="pt-BR"/>
        </w:rPr>
        <w:br w:type="page"/>
      </w:r>
    </w:p>
    <w:p w:rsidR="008B76F1" w:rsidRPr="00B24214" w:rsidRDefault="008B76F1" w:rsidP="00C64E62">
      <w:pPr>
        <w:spacing w:after="200" w:line="276" w:lineRule="auto"/>
        <w:rPr>
          <w:color w:val="3C3732" w:themeColor="text1"/>
          <w:lang w:val="en-US"/>
        </w:rPr>
      </w:pPr>
    </w:p>
    <w:sectPr w:rsidR="008B76F1" w:rsidRPr="00B24214" w:rsidSect="0053604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D8" w:rsidRDefault="00A320D8" w:rsidP="00B41656">
      <w:pPr>
        <w:spacing w:line="240" w:lineRule="auto"/>
      </w:pPr>
      <w:r>
        <w:separator/>
      </w:r>
    </w:p>
  </w:endnote>
  <w:endnote w:type="continuationSeparator" w:id="0">
    <w:p w:rsidR="00A320D8" w:rsidRDefault="00A320D8" w:rsidP="00B4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Avenir LT Std 45 Book">
    <w:altName w:val="Calibri"/>
    <w:panose1 w:val="020B0502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F" w:rsidRDefault="00235A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34"/>
      <w:gridCol w:w="322"/>
      <w:gridCol w:w="3497"/>
      <w:gridCol w:w="1710"/>
      <w:gridCol w:w="2684"/>
      <w:gridCol w:w="1559"/>
    </w:tblGrid>
    <w:tr w:rsidR="00A967FA" w:rsidRPr="00626229" w:rsidTr="007C1ABA">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8647" w:type="dxa"/>
          <w:gridSpan w:val="5"/>
          <w:vAlign w:val="bottom"/>
        </w:tcPr>
        <w:p w:rsidR="00A967FA" w:rsidRPr="00DA2D3E" w:rsidRDefault="00A967FA" w:rsidP="009333DB">
          <w:pPr>
            <w:pStyle w:val="Directionoubranche"/>
            <w:framePr w:wrap="auto" w:vAnchor="margin" w:hAnchor="text" w:xAlign="left" w:yAlign="inline"/>
          </w:pPr>
          <w:bookmarkStart w:id="1" w:name="_GoBack"/>
          <w:bookmarkEnd w:id="1"/>
        </w:p>
      </w:tc>
      <w:tc>
        <w:tcPr>
          <w:tcW w:w="1559" w:type="dxa"/>
          <w:vMerge w:val="restart"/>
        </w:tcPr>
        <w:p w:rsidR="00A967FA" w:rsidRPr="00AF32C8" w:rsidRDefault="00A967FA" w:rsidP="00AF32C8">
          <w:pPr>
            <w:cnfStyle w:val="100000000000" w:firstRow="1" w:lastRow="0" w:firstColumn="0" w:lastColumn="0" w:oddVBand="0" w:evenVBand="0" w:oddHBand="0" w:evenHBand="0" w:firstRowFirstColumn="0" w:firstRowLastColumn="0" w:lastRowFirstColumn="0" w:lastRowLastColumn="0"/>
          </w:pPr>
        </w:p>
      </w:tc>
    </w:tr>
    <w:tr w:rsidR="00A967FA" w:rsidRPr="00626229" w:rsidTr="00A967FA">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756" w:type="dxa"/>
          <w:gridSpan w:val="2"/>
          <w:vAlign w:val="bottom"/>
        </w:tcPr>
        <w:p w:rsidR="00A967FA" w:rsidRPr="00DA2D3E" w:rsidRDefault="00A967FA" w:rsidP="009333DB">
          <w:pPr>
            <w:pStyle w:val="Versionetreference"/>
            <w:framePr w:wrap="auto" w:vAnchor="margin" w:hAnchor="text" w:xAlign="left" w:yAlign="inline"/>
          </w:pPr>
        </w:p>
      </w:tc>
      <w:tc>
        <w:tcPr>
          <w:tcW w:w="7891" w:type="dxa"/>
          <w:gridSpan w:val="3"/>
          <w:vAlign w:val="bottom"/>
        </w:tcPr>
        <w:p w:rsidR="00A967FA" w:rsidRPr="00DA2D3E" w:rsidRDefault="00A967FA" w:rsidP="009333DB">
          <w:pPr>
            <w:pStyle w:val="Texteversion"/>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c>
        <w:tcPr>
          <w:tcW w:w="1559" w:type="dxa"/>
          <w:vMerge/>
        </w:tcPr>
        <w:p w:rsidR="00A967FA" w:rsidRPr="00626229" w:rsidRDefault="00A967FA" w:rsidP="009333DB">
          <w:pPr>
            <w:pStyle w:val="Versionetreferenc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rsidTr="00A967FA">
      <w:trPr>
        <w:trHeight w:hRule="exact" w:val="159"/>
      </w:trPr>
      <w:tc>
        <w:tcPr>
          <w:cnfStyle w:val="001000000000" w:firstRow="0" w:lastRow="0" w:firstColumn="1" w:lastColumn="0" w:oddVBand="0" w:evenVBand="0" w:oddHBand="0" w:evenHBand="0" w:firstRowFirstColumn="0" w:firstRowLastColumn="0" w:lastRowFirstColumn="0" w:lastRowLastColumn="0"/>
          <w:tcW w:w="434" w:type="dxa"/>
          <w:vAlign w:val="bottom"/>
        </w:tcPr>
        <w:p w:rsidR="00A967FA" w:rsidRPr="00524402" w:rsidRDefault="00A967FA" w:rsidP="009333DB">
          <w:pPr>
            <w:pStyle w:val="Datepieddepage"/>
            <w:framePr w:wrap="auto" w:vAnchor="margin" w:hAnchor="text" w:xAlign="left" w:yAlign="inline"/>
          </w:pPr>
        </w:p>
      </w:tc>
      <w:tc>
        <w:tcPr>
          <w:tcW w:w="8213" w:type="dxa"/>
          <w:gridSpan w:val="4"/>
          <w:vAlign w:val="bottom"/>
        </w:tcPr>
        <w:p w:rsidR="00A967FA" w:rsidRPr="00DA2D3E" w:rsidRDefault="00A967FA" w:rsidP="009333DB">
          <w:pPr>
            <w:pStyle w:val="Textedat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c>
        <w:tcPr>
          <w:tcW w:w="1559" w:type="dxa"/>
          <w:vMerge/>
        </w:tcPr>
        <w:p w:rsidR="00A967FA" w:rsidRPr="00626229" w:rsidRDefault="00A967FA" w:rsidP="009333DB">
          <w:pPr>
            <w:pStyle w:val="Datepieddepag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r>
    <w:tr w:rsidR="00A967FA" w:rsidRPr="00626229" w:rsidTr="00DA2D3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gridSpan w:val="3"/>
          <w:vAlign w:val="bottom"/>
        </w:tcPr>
        <w:p w:rsidR="00A967FA" w:rsidRPr="00DA2D3E" w:rsidRDefault="00A967FA" w:rsidP="009333DB">
          <w:pPr>
            <w:pStyle w:val="Titrediffusionlimitee"/>
            <w:framePr w:wrap="auto" w:vAnchor="margin" w:xAlign="left" w:yAlign="inline"/>
          </w:pPr>
        </w:p>
      </w:tc>
      <w:tc>
        <w:tcPr>
          <w:tcW w:w="1710" w:type="dxa"/>
          <w:vAlign w:val="bottom"/>
        </w:tcPr>
        <w:p w:rsidR="00A967FA" w:rsidRPr="003D3291" w:rsidRDefault="00A967FA" w:rsidP="007C1ABA">
          <w:pPr>
            <w:spacing w:line="160" w:lineRule="atLeast"/>
            <w:jc w:val="center"/>
            <w:cnfStyle w:val="000000100000" w:firstRow="0" w:lastRow="0" w:firstColumn="0" w:lastColumn="0" w:oddVBand="0" w:evenVBand="0" w:oddHBand="1" w:evenHBand="0" w:firstRowFirstColumn="0" w:firstRowLastColumn="0" w:lastRowFirstColumn="0" w:lastRowLastColumn="0"/>
            <w:rPr>
              <w:color w:val="A0A0A0" w:themeColor="accent3"/>
              <w:sz w:val="16"/>
              <w:szCs w:val="16"/>
              <w:lang w:val="en-US"/>
            </w:rPr>
          </w:pPr>
        </w:p>
      </w:tc>
      <w:tc>
        <w:tcPr>
          <w:tcW w:w="2684" w:type="dxa"/>
          <w:vAlign w:val="bottom"/>
        </w:tcPr>
        <w:p w:rsidR="00A967FA" w:rsidRPr="003D3291" w:rsidRDefault="00A967FA" w:rsidP="007C1ABA">
          <w:pPr>
            <w:spacing w:line="160" w:lineRule="atLeast"/>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vMerge/>
        </w:tcPr>
        <w:p w:rsidR="00A967FA" w:rsidRPr="00626229" w:rsidRDefault="00A967FA" w:rsidP="009333DB">
          <w:pPr>
            <w:pStyle w:val="Titrediffusionlimitee"/>
            <w:framePr w:wrap="auto" w:vAnchor="margin"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rsidTr="00AF32C8">
      <w:trPr>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6"/>
        </w:tcPr>
        <w:p w:rsidR="00A967FA" w:rsidRPr="00DA2D3E" w:rsidRDefault="00A967FA" w:rsidP="00DA2D3E"/>
      </w:tc>
    </w:tr>
  </w:tbl>
  <w:p w:rsidR="00A967FA" w:rsidRDefault="00A967FA">
    <w:pPr>
      <w:pStyle w:val="Pieddepage"/>
    </w:pPr>
  </w:p>
  <w:p w:rsidR="00A967FA" w:rsidRDefault="00A967FA">
    <w:pPr>
      <w:pStyle w:val="Pieddepage"/>
    </w:pPr>
    <w:r>
      <w:rPr>
        <w:noProof/>
        <w:lang w:eastAsia="fr-FR"/>
      </w:rPr>
      <w:drawing>
        <wp:anchor distT="0" distB="0" distL="114300" distR="114300" simplePos="0" relativeHeight="251660288" behindDoc="1" locked="0" layoutInCell="1" allowOverlap="1" wp14:anchorId="65BD0192" wp14:editId="1EF225E4">
          <wp:simplePos x="0" y="0"/>
          <wp:positionH relativeFrom="page">
            <wp:posOffset>6120765</wp:posOffset>
          </wp:positionH>
          <wp:positionV relativeFrom="page">
            <wp:posOffset>9606280</wp:posOffset>
          </wp:positionV>
          <wp:extent cx="1438910" cy="1080135"/>
          <wp:effectExtent l="19050" t="0" r="8890" b="0"/>
          <wp:wrapNone/>
          <wp:docPr id="1"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8910" cy="1080135"/>
                  </a:xfrm>
                  <a:prstGeom prst="rect">
                    <a:avLst/>
                  </a:prstGeom>
                </pic:spPr>
              </pic:pic>
            </a:graphicData>
          </a:graphic>
        </wp:anchor>
      </w:drawing>
    </w:r>
  </w:p>
  <w:p w:rsidR="00A967FA" w:rsidRDefault="00A967FA">
    <w:pPr>
      <w:pStyle w:val="Pieddepage"/>
    </w:pPr>
  </w:p>
  <w:p w:rsidR="00A967FA" w:rsidRDefault="00A967FA">
    <w:pPr>
      <w:pStyle w:val="Pieddepage"/>
    </w:pPr>
  </w:p>
  <w:p w:rsidR="00A967FA" w:rsidRDefault="00A967FA">
    <w:pPr>
      <w:pStyle w:val="Pieddepage"/>
    </w:pPr>
  </w:p>
  <w:p w:rsidR="00A967FA" w:rsidRDefault="00A967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253"/>
      <w:gridCol w:w="1710"/>
      <w:gridCol w:w="2684"/>
      <w:gridCol w:w="1559"/>
    </w:tblGrid>
    <w:tr w:rsidR="00A967FA" w:rsidRPr="00626229" w:rsidTr="00DA2D3E">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vAlign w:val="bottom"/>
        </w:tcPr>
        <w:p w:rsidR="00A967FA" w:rsidRPr="00AB2650" w:rsidRDefault="00A967FA" w:rsidP="009333DB">
          <w:pPr>
            <w:pStyle w:val="Titrediffusionlimitee"/>
            <w:framePr w:wrap="auto" w:vAnchor="margin" w:xAlign="left" w:yAlign="inline"/>
          </w:pPr>
        </w:p>
      </w:tc>
      <w:tc>
        <w:tcPr>
          <w:tcW w:w="1710" w:type="dxa"/>
          <w:vAlign w:val="bottom"/>
        </w:tcPr>
        <w:p w:rsidR="00A967FA" w:rsidRPr="003D3291" w:rsidRDefault="00E52E95" w:rsidP="00641F30">
          <w:pPr>
            <w:spacing w:line="160" w:lineRule="atLeast"/>
            <w:jc w:val="center"/>
            <w:cnfStyle w:val="100000000000" w:firstRow="1" w:lastRow="0" w:firstColumn="0" w:lastColumn="0" w:oddVBand="0" w:evenVBand="0" w:oddHBand="0" w:evenHBand="0" w:firstRowFirstColumn="0" w:firstRowLastColumn="0" w:lastRowFirstColumn="0" w:lastRowLastColumn="0"/>
            <w:rPr>
              <w:color w:val="A0A0A0" w:themeColor="accent3"/>
              <w:sz w:val="16"/>
              <w:szCs w:val="16"/>
              <w:lang w:val="en-US"/>
            </w:rPr>
          </w:pPr>
          <w:r w:rsidRPr="003D3291">
            <w:rPr>
              <w:color w:val="A0A0A0" w:themeColor="accent3"/>
              <w:sz w:val="16"/>
              <w:szCs w:val="16"/>
              <w:lang w:val="en-US"/>
            </w:rPr>
            <w:fldChar w:fldCharType="begin"/>
          </w:r>
          <w:r w:rsidR="00A967FA" w:rsidRPr="003D3291">
            <w:rPr>
              <w:color w:val="A0A0A0" w:themeColor="accent3"/>
              <w:sz w:val="16"/>
              <w:szCs w:val="16"/>
              <w:lang w:val="en-US"/>
            </w:rPr>
            <w:instrText xml:space="preserve"> PAGE   \* MERGEFORMAT </w:instrText>
          </w:r>
          <w:r w:rsidRPr="003D3291">
            <w:rPr>
              <w:color w:val="A0A0A0" w:themeColor="accent3"/>
              <w:sz w:val="16"/>
              <w:szCs w:val="16"/>
              <w:lang w:val="en-US"/>
            </w:rPr>
            <w:fldChar w:fldCharType="separate"/>
          </w:r>
          <w:r w:rsidR="00235A8F">
            <w:rPr>
              <w:noProof/>
              <w:color w:val="A0A0A0" w:themeColor="accent3"/>
              <w:sz w:val="16"/>
              <w:szCs w:val="16"/>
              <w:lang w:val="en-US"/>
            </w:rPr>
            <w:t>1</w:t>
          </w:r>
          <w:r w:rsidRPr="003D3291">
            <w:rPr>
              <w:color w:val="A0A0A0" w:themeColor="accent3"/>
              <w:sz w:val="16"/>
              <w:szCs w:val="16"/>
              <w:lang w:val="en-US"/>
            </w:rPr>
            <w:fldChar w:fldCharType="end"/>
          </w:r>
          <w:r w:rsidR="00A967FA" w:rsidRPr="003D3291">
            <w:rPr>
              <w:color w:val="A0A0A0" w:themeColor="accent3"/>
              <w:sz w:val="16"/>
              <w:szCs w:val="16"/>
              <w:lang w:val="en-US"/>
            </w:rPr>
            <w:t>/</w:t>
          </w:r>
          <w:r w:rsidR="008D150A">
            <w:rPr>
              <w:noProof/>
              <w:color w:val="A0A0A0" w:themeColor="accent3"/>
              <w:sz w:val="16"/>
              <w:szCs w:val="16"/>
              <w:lang w:val="en-US"/>
            </w:rPr>
            <w:fldChar w:fldCharType="begin"/>
          </w:r>
          <w:r w:rsidR="008D150A">
            <w:rPr>
              <w:bCs w:val="0"/>
              <w:noProof/>
              <w:color w:val="A0A0A0" w:themeColor="accent3"/>
              <w:sz w:val="16"/>
              <w:szCs w:val="16"/>
              <w:lang w:val="en-US"/>
            </w:rPr>
            <w:instrText xml:space="preserve"> NUMPAGES   \* MERGEFORMAT </w:instrText>
          </w:r>
          <w:r w:rsidR="008D150A">
            <w:rPr>
              <w:noProof/>
              <w:color w:val="A0A0A0" w:themeColor="accent3"/>
              <w:sz w:val="16"/>
              <w:szCs w:val="16"/>
              <w:lang w:val="en-US"/>
            </w:rPr>
            <w:fldChar w:fldCharType="separate"/>
          </w:r>
          <w:r w:rsidR="00235A8F" w:rsidRPr="00235A8F">
            <w:rPr>
              <w:noProof/>
              <w:color w:val="A0A0A0" w:themeColor="accent3"/>
              <w:sz w:val="16"/>
              <w:szCs w:val="16"/>
              <w:lang w:val="en-US"/>
            </w:rPr>
            <w:t>3</w:t>
          </w:r>
          <w:r w:rsidR="008D150A">
            <w:rPr>
              <w:noProof/>
              <w:color w:val="A0A0A0" w:themeColor="accent3"/>
              <w:sz w:val="16"/>
              <w:szCs w:val="16"/>
              <w:lang w:val="en-US"/>
            </w:rPr>
            <w:fldChar w:fldCharType="end"/>
          </w:r>
        </w:p>
      </w:tc>
      <w:tc>
        <w:tcPr>
          <w:tcW w:w="2684" w:type="dxa"/>
          <w:vAlign w:val="bottom"/>
        </w:tcPr>
        <w:p w:rsidR="00A967FA" w:rsidRPr="003D3291" w:rsidRDefault="00A967FA" w:rsidP="00641F30">
          <w:pPr>
            <w:spacing w:line="160" w:lineRule="atLeast"/>
            <w:cnfStyle w:val="100000000000" w:firstRow="1" w:lastRow="0" w:firstColumn="0" w:lastColumn="0" w:oddVBand="0" w:evenVBand="0" w:oddHBand="0" w:evenHBand="0" w:firstRowFirstColumn="0" w:firstRowLastColumn="0" w:lastRowFirstColumn="0" w:lastRowLastColumn="0"/>
            <w:rPr>
              <w:sz w:val="14"/>
              <w:szCs w:val="14"/>
            </w:rPr>
          </w:pPr>
        </w:p>
      </w:tc>
      <w:tc>
        <w:tcPr>
          <w:tcW w:w="1559" w:type="dxa"/>
        </w:tcPr>
        <w:p w:rsidR="00A967FA" w:rsidRPr="00626229" w:rsidRDefault="00A967FA" w:rsidP="009333DB">
          <w:pPr>
            <w:pStyle w:val="Titrediffusionlimitee"/>
            <w:framePr w:wrap="auto" w:vAnchor="margin" w:xAlign="left" w:yAlign="inline"/>
            <w:cnfStyle w:val="100000000000" w:firstRow="1" w:lastRow="0" w:firstColumn="0" w:lastColumn="0" w:oddVBand="0" w:evenVBand="0" w:oddHBand="0" w:evenHBand="0" w:firstRowFirstColumn="0" w:firstRowLastColumn="0" w:lastRowFirstColumn="0" w:lastRowLastColumn="0"/>
          </w:pPr>
        </w:p>
      </w:tc>
    </w:tr>
    <w:tr w:rsidR="00A967FA" w:rsidRPr="00626229" w:rsidTr="00641F30">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4"/>
        </w:tcPr>
        <w:p w:rsidR="00A967FA" w:rsidRPr="00DA2D3E" w:rsidRDefault="00A967FA" w:rsidP="00DA2D3E"/>
      </w:tc>
    </w:tr>
  </w:tbl>
  <w:p w:rsidR="00A967FA" w:rsidRDefault="00A967FA">
    <w:pPr>
      <w:pStyle w:val="Pieddepage"/>
    </w:pPr>
  </w:p>
  <w:p w:rsidR="00A967FA" w:rsidRDefault="00A967FA">
    <w:pPr>
      <w:pStyle w:val="Pieddepage"/>
    </w:pPr>
    <w:r>
      <w:rPr>
        <w:noProof/>
        <w:lang w:eastAsia="fr-FR"/>
      </w:rPr>
      <w:drawing>
        <wp:anchor distT="0" distB="0" distL="114300" distR="114300" simplePos="0" relativeHeight="251658240" behindDoc="1" locked="0" layoutInCell="1" allowOverlap="1">
          <wp:simplePos x="0" y="0"/>
          <wp:positionH relativeFrom="page">
            <wp:posOffset>6119495</wp:posOffset>
          </wp:positionH>
          <wp:positionV relativeFrom="page">
            <wp:posOffset>9607550</wp:posOffset>
          </wp:positionV>
          <wp:extent cx="1439545" cy="1079500"/>
          <wp:effectExtent l="19050" t="0" r="8255" b="0"/>
          <wp:wrapNone/>
          <wp:docPr id="7"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9545" cy="1079500"/>
                  </a:xfrm>
                  <a:prstGeom prst="rect">
                    <a:avLst/>
                  </a:prstGeom>
                </pic:spPr>
              </pic:pic>
            </a:graphicData>
          </a:graphic>
        </wp:anchor>
      </w:drawing>
    </w:r>
  </w:p>
  <w:p w:rsidR="00A967FA" w:rsidRDefault="00A967FA">
    <w:pPr>
      <w:pStyle w:val="Pieddepage"/>
    </w:pPr>
  </w:p>
  <w:p w:rsidR="00A967FA" w:rsidRDefault="00A967FA">
    <w:pPr>
      <w:pStyle w:val="Pieddepage"/>
    </w:pPr>
  </w:p>
  <w:p w:rsidR="00A967FA" w:rsidRDefault="00A967FA">
    <w:pPr>
      <w:pStyle w:val="Pieddepage"/>
    </w:pPr>
  </w:p>
  <w:p w:rsidR="00A967FA" w:rsidRDefault="00A96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D8" w:rsidRDefault="00A320D8" w:rsidP="00B41656">
      <w:pPr>
        <w:spacing w:line="240" w:lineRule="auto"/>
      </w:pPr>
      <w:r>
        <w:separator/>
      </w:r>
    </w:p>
  </w:footnote>
  <w:footnote w:type="continuationSeparator" w:id="0">
    <w:p w:rsidR="00A320D8" w:rsidRDefault="00A320D8" w:rsidP="00B416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8F" w:rsidRDefault="00235A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FA" w:rsidRDefault="00A967FA">
    <w:pPr>
      <w:pStyle w:val="En-tte"/>
    </w:pPr>
  </w:p>
  <w:p w:rsidR="00A967FA" w:rsidRDefault="00A967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FA" w:rsidRDefault="00A967FA">
    <w:pPr>
      <w:pStyle w:val="En-tte"/>
    </w:pPr>
  </w:p>
  <w:p w:rsidR="00A967FA" w:rsidRPr="007B7B10" w:rsidRDefault="00A967FA" w:rsidP="007B7B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DA96C6"/>
    <w:lvl w:ilvl="0">
      <w:start w:val="1"/>
      <w:numFmt w:val="decimal"/>
      <w:lvlText w:val="%1."/>
      <w:lvlJc w:val="left"/>
      <w:pPr>
        <w:tabs>
          <w:tab w:val="num" w:pos="1492"/>
        </w:tabs>
        <w:ind w:left="1492" w:hanging="360"/>
      </w:pPr>
    </w:lvl>
  </w:abstractNum>
  <w:abstractNum w:abstractNumId="1">
    <w:nsid w:val="FFFFFF7D"/>
    <w:multiLevelType w:val="singleLevel"/>
    <w:tmpl w:val="6DE8FAA2"/>
    <w:lvl w:ilvl="0">
      <w:start w:val="1"/>
      <w:numFmt w:val="decimal"/>
      <w:lvlText w:val="%1."/>
      <w:lvlJc w:val="left"/>
      <w:pPr>
        <w:tabs>
          <w:tab w:val="num" w:pos="1209"/>
        </w:tabs>
        <w:ind w:left="1209" w:hanging="360"/>
      </w:pPr>
    </w:lvl>
  </w:abstractNum>
  <w:abstractNum w:abstractNumId="2">
    <w:nsid w:val="FFFFFF7E"/>
    <w:multiLevelType w:val="singleLevel"/>
    <w:tmpl w:val="CDF4ACE6"/>
    <w:lvl w:ilvl="0">
      <w:start w:val="1"/>
      <w:numFmt w:val="decimal"/>
      <w:lvlText w:val="%1."/>
      <w:lvlJc w:val="left"/>
      <w:pPr>
        <w:tabs>
          <w:tab w:val="num" w:pos="926"/>
        </w:tabs>
        <w:ind w:left="926" w:hanging="360"/>
      </w:pPr>
    </w:lvl>
  </w:abstractNum>
  <w:abstractNum w:abstractNumId="3">
    <w:nsid w:val="FFFFFF7F"/>
    <w:multiLevelType w:val="singleLevel"/>
    <w:tmpl w:val="10D07946"/>
    <w:lvl w:ilvl="0">
      <w:start w:val="1"/>
      <w:numFmt w:val="decimal"/>
      <w:lvlText w:val="%1."/>
      <w:lvlJc w:val="left"/>
      <w:pPr>
        <w:tabs>
          <w:tab w:val="num" w:pos="643"/>
        </w:tabs>
        <w:ind w:left="643" w:hanging="360"/>
      </w:pPr>
    </w:lvl>
  </w:abstractNum>
  <w:abstractNum w:abstractNumId="4">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4AD6C8"/>
    <w:lvl w:ilvl="0">
      <w:start w:val="1"/>
      <w:numFmt w:val="decimal"/>
      <w:lvlText w:val="%1."/>
      <w:lvlJc w:val="left"/>
      <w:pPr>
        <w:tabs>
          <w:tab w:val="num" w:pos="360"/>
        </w:tabs>
        <w:ind w:left="360" w:hanging="360"/>
      </w:pPr>
    </w:lvl>
  </w:abstractNum>
  <w:abstractNum w:abstractNumId="9">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528E2"/>
    <w:multiLevelType w:val="multilevel"/>
    <w:tmpl w:val="13C85CB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5">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FC2500"/>
    <w:multiLevelType w:val="hybridMultilevel"/>
    <w:tmpl w:val="98383FE0"/>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8">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2"/>
  </w:num>
  <w:num w:numId="3">
    <w:abstractNumId w:val="10"/>
  </w:num>
  <w:num w:numId="4">
    <w:abstractNumId w:val="13"/>
  </w:num>
  <w:num w:numId="5">
    <w:abstractNumId w:val="16"/>
  </w:num>
  <w:num w:numId="6">
    <w:abstractNumId w:val="19"/>
  </w:num>
  <w:num w:numId="7">
    <w:abstractNumId w:val="17"/>
  </w:num>
  <w:num w:numId="8">
    <w:abstractNumId w:val="14"/>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6"/>
    <w:rsid w:val="000120A6"/>
    <w:rsid w:val="00015ACF"/>
    <w:rsid w:val="00057DF8"/>
    <w:rsid w:val="00066348"/>
    <w:rsid w:val="000860B2"/>
    <w:rsid w:val="000B1A90"/>
    <w:rsid w:val="000B7B1B"/>
    <w:rsid w:val="000F07CC"/>
    <w:rsid w:val="000F53CA"/>
    <w:rsid w:val="001029DC"/>
    <w:rsid w:val="00116E2C"/>
    <w:rsid w:val="001226E0"/>
    <w:rsid w:val="0012611C"/>
    <w:rsid w:val="00134C4D"/>
    <w:rsid w:val="0014517B"/>
    <w:rsid w:val="00183AEA"/>
    <w:rsid w:val="002005AE"/>
    <w:rsid w:val="00233094"/>
    <w:rsid w:val="00234062"/>
    <w:rsid w:val="00234338"/>
    <w:rsid w:val="00235A8F"/>
    <w:rsid w:val="00242AD4"/>
    <w:rsid w:val="00273B61"/>
    <w:rsid w:val="00295488"/>
    <w:rsid w:val="002A2B49"/>
    <w:rsid w:val="002A3AF7"/>
    <w:rsid w:val="002A5521"/>
    <w:rsid w:val="002B4878"/>
    <w:rsid w:val="002C5F9A"/>
    <w:rsid w:val="002F62F6"/>
    <w:rsid w:val="00336F45"/>
    <w:rsid w:val="0036394D"/>
    <w:rsid w:val="00370C6C"/>
    <w:rsid w:val="003A2233"/>
    <w:rsid w:val="003B5C3C"/>
    <w:rsid w:val="003D3291"/>
    <w:rsid w:val="003D7232"/>
    <w:rsid w:val="003E3E0C"/>
    <w:rsid w:val="00416C8C"/>
    <w:rsid w:val="00432ABC"/>
    <w:rsid w:val="004341C9"/>
    <w:rsid w:val="0044239D"/>
    <w:rsid w:val="00471F59"/>
    <w:rsid w:val="004864EF"/>
    <w:rsid w:val="00490874"/>
    <w:rsid w:val="004A1894"/>
    <w:rsid w:val="004A49F1"/>
    <w:rsid w:val="004B1027"/>
    <w:rsid w:val="004B2010"/>
    <w:rsid w:val="004B393B"/>
    <w:rsid w:val="004B7FDE"/>
    <w:rsid w:val="004C112F"/>
    <w:rsid w:val="004D1C55"/>
    <w:rsid w:val="004F54D5"/>
    <w:rsid w:val="00506F27"/>
    <w:rsid w:val="00510AAB"/>
    <w:rsid w:val="00524402"/>
    <w:rsid w:val="0053604F"/>
    <w:rsid w:val="00536093"/>
    <w:rsid w:val="005664E0"/>
    <w:rsid w:val="00573405"/>
    <w:rsid w:val="00586AC1"/>
    <w:rsid w:val="00587F58"/>
    <w:rsid w:val="00601D99"/>
    <w:rsid w:val="00610D1E"/>
    <w:rsid w:val="00613252"/>
    <w:rsid w:val="00626229"/>
    <w:rsid w:val="00626D3E"/>
    <w:rsid w:val="00641F30"/>
    <w:rsid w:val="00660D69"/>
    <w:rsid w:val="00665C19"/>
    <w:rsid w:val="0068034E"/>
    <w:rsid w:val="006C087D"/>
    <w:rsid w:val="006C135E"/>
    <w:rsid w:val="006C3C99"/>
    <w:rsid w:val="006C4362"/>
    <w:rsid w:val="006E170E"/>
    <w:rsid w:val="006E79A9"/>
    <w:rsid w:val="00710988"/>
    <w:rsid w:val="00724DC3"/>
    <w:rsid w:val="007340C0"/>
    <w:rsid w:val="00761E89"/>
    <w:rsid w:val="0078637D"/>
    <w:rsid w:val="00787A9D"/>
    <w:rsid w:val="007A12AF"/>
    <w:rsid w:val="007A4463"/>
    <w:rsid w:val="007B7B10"/>
    <w:rsid w:val="007C1ABA"/>
    <w:rsid w:val="007F1764"/>
    <w:rsid w:val="0089790B"/>
    <w:rsid w:val="00897F72"/>
    <w:rsid w:val="008B7105"/>
    <w:rsid w:val="008B76F1"/>
    <w:rsid w:val="008D150A"/>
    <w:rsid w:val="008E3B21"/>
    <w:rsid w:val="00901793"/>
    <w:rsid w:val="00902CB9"/>
    <w:rsid w:val="0092521E"/>
    <w:rsid w:val="009333DB"/>
    <w:rsid w:val="00945B6E"/>
    <w:rsid w:val="0095169C"/>
    <w:rsid w:val="00962674"/>
    <w:rsid w:val="009766EE"/>
    <w:rsid w:val="00976EBA"/>
    <w:rsid w:val="00982694"/>
    <w:rsid w:val="009A14EF"/>
    <w:rsid w:val="009A6EF7"/>
    <w:rsid w:val="009B201D"/>
    <w:rsid w:val="009C14A2"/>
    <w:rsid w:val="00A320D8"/>
    <w:rsid w:val="00A32395"/>
    <w:rsid w:val="00A56D1F"/>
    <w:rsid w:val="00A60C57"/>
    <w:rsid w:val="00A67A68"/>
    <w:rsid w:val="00A701A9"/>
    <w:rsid w:val="00A72CC2"/>
    <w:rsid w:val="00A967FA"/>
    <w:rsid w:val="00AB2650"/>
    <w:rsid w:val="00AC2E24"/>
    <w:rsid w:val="00AD60C4"/>
    <w:rsid w:val="00AF32C8"/>
    <w:rsid w:val="00AF6593"/>
    <w:rsid w:val="00B01B61"/>
    <w:rsid w:val="00B02BA2"/>
    <w:rsid w:val="00B24214"/>
    <w:rsid w:val="00B41656"/>
    <w:rsid w:val="00B507EA"/>
    <w:rsid w:val="00B53488"/>
    <w:rsid w:val="00B574AD"/>
    <w:rsid w:val="00B64B8A"/>
    <w:rsid w:val="00B92E51"/>
    <w:rsid w:val="00BC1731"/>
    <w:rsid w:val="00C27342"/>
    <w:rsid w:val="00C560B8"/>
    <w:rsid w:val="00C64E62"/>
    <w:rsid w:val="00C74F2C"/>
    <w:rsid w:val="00C87AE9"/>
    <w:rsid w:val="00CA3213"/>
    <w:rsid w:val="00CA353C"/>
    <w:rsid w:val="00CA4E9C"/>
    <w:rsid w:val="00CB56ED"/>
    <w:rsid w:val="00CF6C17"/>
    <w:rsid w:val="00D065F1"/>
    <w:rsid w:val="00D16803"/>
    <w:rsid w:val="00D368E1"/>
    <w:rsid w:val="00D371FB"/>
    <w:rsid w:val="00D500EF"/>
    <w:rsid w:val="00D67175"/>
    <w:rsid w:val="00D723FF"/>
    <w:rsid w:val="00D943DA"/>
    <w:rsid w:val="00D954C1"/>
    <w:rsid w:val="00D95EF9"/>
    <w:rsid w:val="00DA16B1"/>
    <w:rsid w:val="00DA2D3E"/>
    <w:rsid w:val="00DD1E17"/>
    <w:rsid w:val="00DD2622"/>
    <w:rsid w:val="00DD5B6C"/>
    <w:rsid w:val="00DE23C7"/>
    <w:rsid w:val="00E43332"/>
    <w:rsid w:val="00E43FC1"/>
    <w:rsid w:val="00E503A1"/>
    <w:rsid w:val="00E503CA"/>
    <w:rsid w:val="00E52E95"/>
    <w:rsid w:val="00E54059"/>
    <w:rsid w:val="00E671BB"/>
    <w:rsid w:val="00E93D8B"/>
    <w:rsid w:val="00EB3B3F"/>
    <w:rsid w:val="00EC5932"/>
    <w:rsid w:val="00ED4E37"/>
    <w:rsid w:val="00ED6832"/>
    <w:rsid w:val="00F2362C"/>
    <w:rsid w:val="00F35480"/>
    <w:rsid w:val="00F43CE6"/>
    <w:rsid w:val="00F45058"/>
    <w:rsid w:val="00F76F9C"/>
    <w:rsid w:val="00F846BE"/>
    <w:rsid w:val="00F91759"/>
    <w:rsid w:val="00FA43CC"/>
    <w:rsid w:val="00FB4F2E"/>
    <w:rsid w:val="00FD1B93"/>
    <w:rsid w:val="00FF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dutableau">
    <w:name w:val="Table Grid"/>
    <w:basedOn w:val="TableauNormal"/>
    <w:uiPriority w:val="59"/>
    <w:rsid w:val="000120A6"/>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style>
  <w:style w:type="table" w:customStyle="1" w:styleId="Style1">
    <w:name w:val="Style1"/>
    <w:basedOn w:val="TableauNormal"/>
    <w:uiPriority w:val="99"/>
    <w:qFormat/>
    <w:rsid w:val="002A2B49"/>
    <w:pPr>
      <w:spacing w:after="0" w:line="240" w:lineRule="auto"/>
    </w:pP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dutableau">
    <w:name w:val="Table Grid"/>
    <w:basedOn w:val="TableauNormal"/>
    <w:uiPriority w:val="59"/>
    <w:rsid w:val="000120A6"/>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style>
  <w:style w:type="table" w:customStyle="1" w:styleId="Style1">
    <w:name w:val="Style1"/>
    <w:basedOn w:val="TableauNormal"/>
    <w:uiPriority w:val="99"/>
    <w:qFormat/>
    <w:rsid w:val="002A2B49"/>
    <w:pPr>
      <w:spacing w:after="0" w:line="240" w:lineRule="auto"/>
    </w:pP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DABB-346B-4C17-AA26-CA0552AE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SNCF</vt:lpstr>
    </vt:vector>
  </TitlesOfParts>
  <Manager>SNCF</Manager>
  <Company>SNCF</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dc:title>
  <dc:subject>SNCF</dc:subject>
  <dc:creator>SNCF</dc:creator>
  <cp:lastModifiedBy>7511212L</cp:lastModifiedBy>
  <cp:revision>2</cp:revision>
  <dcterms:created xsi:type="dcterms:W3CDTF">2018-10-08T07:51:00Z</dcterms:created>
  <dcterms:modified xsi:type="dcterms:W3CDTF">2018-10-08T07:51:00Z</dcterms:modified>
</cp:coreProperties>
</file>